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BC3A6">
      <w:pPr>
        <w:ind w:left="0" w:leftChars="0" w:firstLine="0" w:firstLineChars="0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1</w:t>
      </w:r>
    </w:p>
    <w:tbl>
      <w:tblPr>
        <w:tblStyle w:val="5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2597"/>
        <w:gridCol w:w="1328"/>
        <w:gridCol w:w="845"/>
        <w:gridCol w:w="7770"/>
      </w:tblGrid>
      <w:tr w14:paraId="6210F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12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AA06CD0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44"/>
                <w:szCs w:val="4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44"/>
                <w:szCs w:val="44"/>
                <w:shd w:val="clear" w:color="auto" w:fill="FFFFFF"/>
              </w:rPr>
              <w:t>中国健康教育中心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44"/>
                <w:highlight w:val="none"/>
                <w:lang w:val="en-US" w:eastAsia="zh-CN"/>
              </w:rPr>
              <w:t>2024年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44"/>
                <w:highlight w:val="none"/>
              </w:rPr>
              <w:t>编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44"/>
                <w:highlight w:val="none"/>
                <w:lang w:eastAsia="zh-CN"/>
              </w:rPr>
              <w:t>内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44"/>
                <w:highlight w:val="none"/>
              </w:rPr>
              <w:t>岗位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44"/>
                <w:highlight w:val="none"/>
                <w:lang w:val="en-US" w:eastAsia="zh-CN"/>
              </w:rPr>
              <w:t>第二批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44"/>
                <w:highlight w:val="none"/>
              </w:rPr>
              <w:t>社会公开招聘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44"/>
                <w:szCs w:val="44"/>
                <w:shd w:val="clear" w:color="auto" w:fill="FFFFFF"/>
              </w:rPr>
              <w:t>需求计划表</w:t>
            </w:r>
          </w:p>
          <w:p w14:paraId="50AF76F7">
            <w:pPr>
              <w:widowControl/>
              <w:snapToGrid w:val="0"/>
              <w:contextualSpacing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44"/>
                <w:szCs w:val="44"/>
                <w:shd w:val="clear" w:color="auto" w:fill="FFFFFF"/>
              </w:rPr>
            </w:pPr>
          </w:p>
        </w:tc>
      </w:tr>
      <w:tr w14:paraId="29C77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85" w:type="dxa"/>
            <w:tcBorders>
              <w:top w:val="single" w:color="auto" w:sz="4" w:space="0"/>
            </w:tcBorders>
            <w:noWrap/>
            <w:vAlign w:val="center"/>
          </w:tcPr>
          <w:p w14:paraId="476E2FFC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岗位</w:t>
            </w:r>
          </w:p>
        </w:tc>
        <w:tc>
          <w:tcPr>
            <w:tcW w:w="2597" w:type="dxa"/>
            <w:tcBorders>
              <w:top w:val="single" w:color="auto" w:sz="4" w:space="0"/>
            </w:tcBorders>
            <w:noWrap/>
            <w:vAlign w:val="center"/>
          </w:tcPr>
          <w:p w14:paraId="02FB2109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专业</w:t>
            </w:r>
          </w:p>
        </w:tc>
        <w:tc>
          <w:tcPr>
            <w:tcW w:w="1328" w:type="dxa"/>
            <w:tcBorders>
              <w:top w:val="single" w:color="auto" w:sz="4" w:space="0"/>
            </w:tcBorders>
            <w:noWrap/>
            <w:vAlign w:val="center"/>
          </w:tcPr>
          <w:p w14:paraId="3E4D0F3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学历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lang w:eastAsia="zh-CN"/>
              </w:rPr>
              <w:t>学位</w:t>
            </w:r>
          </w:p>
        </w:tc>
        <w:tc>
          <w:tcPr>
            <w:tcW w:w="845" w:type="dxa"/>
            <w:tcBorders>
              <w:top w:val="single" w:color="auto" w:sz="4" w:space="0"/>
            </w:tcBorders>
            <w:noWrap/>
            <w:vAlign w:val="center"/>
          </w:tcPr>
          <w:p w14:paraId="69083282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人数</w:t>
            </w:r>
          </w:p>
        </w:tc>
        <w:tc>
          <w:tcPr>
            <w:tcW w:w="7770" w:type="dxa"/>
            <w:tcBorders>
              <w:top w:val="single" w:color="auto" w:sz="4" w:space="0"/>
            </w:tcBorders>
            <w:noWrap/>
            <w:vAlign w:val="center"/>
          </w:tcPr>
          <w:p w14:paraId="5A72FE88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岗位职责与应聘条件</w:t>
            </w:r>
          </w:p>
        </w:tc>
      </w:tr>
      <w:tr w14:paraId="65B5A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7" w:hRule="atLeast"/>
        </w:trPr>
        <w:tc>
          <w:tcPr>
            <w:tcW w:w="1585" w:type="dxa"/>
            <w:noWrap/>
            <w:vAlign w:val="center"/>
          </w:tcPr>
          <w:p w14:paraId="52C2387F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专业技术岗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97" w:type="dxa"/>
            <w:noWrap/>
            <w:vAlign w:val="center"/>
          </w:tcPr>
          <w:p w14:paraId="58544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公共卫生与预防医学类（1004）、</w:t>
            </w:r>
          </w:p>
          <w:p w14:paraId="5D2E9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公共管理类（1204）、临床医学类（1002）</w:t>
            </w:r>
          </w:p>
        </w:tc>
        <w:tc>
          <w:tcPr>
            <w:tcW w:w="1328" w:type="dxa"/>
            <w:noWrap/>
            <w:vAlign w:val="center"/>
          </w:tcPr>
          <w:p w14:paraId="15528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本科及</w:t>
            </w:r>
          </w:p>
          <w:p w14:paraId="0016F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以上学历</w:t>
            </w:r>
          </w:p>
        </w:tc>
        <w:tc>
          <w:tcPr>
            <w:tcW w:w="845" w:type="dxa"/>
            <w:noWrap/>
            <w:vAlign w:val="center"/>
          </w:tcPr>
          <w:p w14:paraId="6CA34A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7770" w:type="dxa"/>
            <w:noWrap/>
            <w:vAlign w:val="center"/>
          </w:tcPr>
          <w:p w14:paraId="44392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岗位职责：</w:t>
            </w:r>
          </w:p>
          <w:p w14:paraId="08F51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参与开展中心健康教育和健康促进重点工作。</w:t>
            </w:r>
          </w:p>
          <w:p w14:paraId="737FA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承担策划、组织和实施相关健康促进活动，草拟方案，并参与组织实施。</w:t>
            </w:r>
          </w:p>
          <w:p w14:paraId="55DD0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完成领导交办的其他工作。</w:t>
            </w:r>
          </w:p>
          <w:p w14:paraId="6E8B6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应聘条件：</w:t>
            </w:r>
            <w:bookmarkStart w:id="0" w:name="_GoBack"/>
            <w:bookmarkEnd w:id="0"/>
          </w:p>
          <w:p w14:paraId="37A4C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1.政治素质较高，保密意识强，责任心强，具有团队合作精神。中共党员优先。</w:t>
            </w:r>
          </w:p>
          <w:p w14:paraId="3C538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2.具有良好的沟通协调能力。</w:t>
            </w:r>
          </w:p>
          <w:p w14:paraId="084D9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3.具备良好的口头表达、文字写作及计算机应用能力。</w:t>
            </w:r>
          </w:p>
          <w:p w14:paraId="01A34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4.年龄不超过35周岁（即1989年1月1日以后出生）。</w:t>
            </w:r>
          </w:p>
          <w:p w14:paraId="2BE1D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5.具有北京市常住户口。</w:t>
            </w:r>
          </w:p>
        </w:tc>
      </w:tr>
      <w:tr w14:paraId="289F1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7" w:hRule="atLeast"/>
        </w:trPr>
        <w:tc>
          <w:tcPr>
            <w:tcW w:w="1585" w:type="dxa"/>
            <w:noWrap/>
            <w:vAlign w:val="center"/>
          </w:tcPr>
          <w:p w14:paraId="4BF66FAC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专业技术岗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97" w:type="dxa"/>
            <w:noWrap/>
            <w:vAlign w:val="center"/>
          </w:tcPr>
          <w:p w14:paraId="07DAD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影视摄影与制作（130311T）、摄影（130404）</w:t>
            </w:r>
          </w:p>
        </w:tc>
        <w:tc>
          <w:tcPr>
            <w:tcW w:w="1328" w:type="dxa"/>
            <w:noWrap/>
            <w:vAlign w:val="center"/>
          </w:tcPr>
          <w:p w14:paraId="01F8D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本科及</w:t>
            </w:r>
          </w:p>
          <w:p w14:paraId="40ABC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以上学历</w:t>
            </w:r>
          </w:p>
        </w:tc>
        <w:tc>
          <w:tcPr>
            <w:tcW w:w="845" w:type="dxa"/>
            <w:noWrap/>
            <w:vAlign w:val="center"/>
          </w:tcPr>
          <w:p w14:paraId="73C32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770" w:type="dxa"/>
            <w:noWrap/>
            <w:vAlign w:val="center"/>
          </w:tcPr>
          <w:p w14:paraId="32C70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岗位职责：</w:t>
            </w:r>
          </w:p>
          <w:p w14:paraId="2CC6C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参与开展中心健康教育和健康促进重点工作。</w:t>
            </w:r>
          </w:p>
          <w:p w14:paraId="6ECC5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.负责中心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科普类、专题类、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新闻类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视频拍摄工作。</w:t>
            </w:r>
          </w:p>
          <w:p w14:paraId="774AC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完成领导交办的其他工作。</w:t>
            </w:r>
          </w:p>
          <w:p w14:paraId="671F2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应聘条件：</w:t>
            </w:r>
          </w:p>
          <w:p w14:paraId="5F31B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1.政治素质较高，保密意识强，责任心强，具有团队合作精神。中共党员优先。</w:t>
            </w:r>
          </w:p>
          <w:p w14:paraId="10695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熟悉摄影摄像有关法律政策、文件精神与具体要求，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熟练使用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摄影摄像设备，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熟练使用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PS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、finalcut等后期剪辑软件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，可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协助进行剪辑与后期制作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有参与或主导完成的影视作品者优先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。</w:t>
            </w:r>
          </w:p>
          <w:p w14:paraId="26FEE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3.具有良好的沟通协调能力。</w:t>
            </w:r>
          </w:p>
          <w:p w14:paraId="524AC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4.具备良好的口头表达、文字写作及计算机应用能力。</w:t>
            </w:r>
          </w:p>
          <w:p w14:paraId="13DA6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5.年龄不超过35周岁（即1989年1月1日以后出生）。</w:t>
            </w:r>
          </w:p>
          <w:p w14:paraId="3FA4B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6.具有北京市常住户口。</w:t>
            </w:r>
          </w:p>
        </w:tc>
      </w:tr>
      <w:tr w14:paraId="5A6D1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7" w:hRule="atLeast"/>
        </w:trPr>
        <w:tc>
          <w:tcPr>
            <w:tcW w:w="1585" w:type="dxa"/>
            <w:shd w:val="clear" w:color="auto" w:fill="auto"/>
            <w:noWrap/>
            <w:vAlign w:val="center"/>
          </w:tcPr>
          <w:p w14:paraId="00D080B1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专业技术岗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97" w:type="dxa"/>
            <w:shd w:val="clear" w:color="auto" w:fill="auto"/>
            <w:noWrap/>
            <w:vAlign w:val="center"/>
          </w:tcPr>
          <w:p w14:paraId="5A217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戏剧影视文学（130304）、广播电视编导（130405）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56C59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硕士及以上学历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3FDF80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770" w:type="dxa"/>
            <w:shd w:val="clear" w:color="auto" w:fill="auto"/>
            <w:noWrap/>
            <w:vAlign w:val="center"/>
          </w:tcPr>
          <w:p w14:paraId="4C734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岗位职责：</w:t>
            </w:r>
          </w:p>
          <w:p w14:paraId="1A038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参与开展中心健康教育和健康促进重点工作。</w:t>
            </w:r>
          </w:p>
          <w:p w14:paraId="674E8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.负责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影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视节目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策划、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撰稿、编导、拍摄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、剪辑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等工作。</w:t>
            </w:r>
          </w:p>
          <w:p w14:paraId="25EFC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完成领导交办的其他工作。</w:t>
            </w:r>
          </w:p>
          <w:p w14:paraId="78505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应聘条件：</w:t>
            </w:r>
          </w:p>
          <w:p w14:paraId="5651E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1.政治素质较高，保密意识强，责任心强，具有团队合作精神。中共党员优先。</w:t>
            </w:r>
          </w:p>
          <w:p w14:paraId="66506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2.有参与或主导完成的影视作品者优先。</w:t>
            </w:r>
          </w:p>
          <w:p w14:paraId="65B9A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3.具有良好的沟通协调能力。</w:t>
            </w:r>
          </w:p>
          <w:p w14:paraId="4762B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3.具备良好的口头表达、文字写作及计算机应用能力。</w:t>
            </w:r>
          </w:p>
          <w:p w14:paraId="49B45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4.年龄不超过35周岁（即1989年1月1日以后出生）。</w:t>
            </w:r>
          </w:p>
          <w:p w14:paraId="41540B68">
            <w:pPr>
              <w:pStyle w:val="2"/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5.具有北京市常住户口。</w:t>
            </w:r>
          </w:p>
        </w:tc>
      </w:tr>
      <w:tr w14:paraId="3DE16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25" w:type="dxa"/>
            <w:gridSpan w:val="5"/>
            <w:noWrap/>
            <w:vAlign w:val="center"/>
          </w:tcPr>
          <w:p w14:paraId="6EB636C3"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1.专业要求参照教育部《普通高等学校本科专业目录》和《学位授予和人才培养学科目录》。所学学科专业接近，但不在上述参考学科专业目录中的考生，可通过电话联系招聘单位确认报名资格。</w:t>
            </w:r>
          </w:p>
          <w:p w14:paraId="13CEEB58">
            <w:pPr>
              <w:pStyle w:val="7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2.岗位要求专业为应聘人员最高学历的对应专业。</w:t>
            </w:r>
          </w:p>
        </w:tc>
      </w:tr>
    </w:tbl>
    <w:p w14:paraId="1BA24857">
      <w:pPr>
        <w:ind w:left="0" w:leftChars="0" w:firstLine="0" w:firstLineChars="0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MmJkMjIyZGJlZGM4OWMwOGU0MWJjZGZlNWNiMjcifQ=="/>
  </w:docVars>
  <w:rsids>
    <w:rsidRoot w:val="4C153BA1"/>
    <w:rsid w:val="00C1217A"/>
    <w:rsid w:val="038F52FC"/>
    <w:rsid w:val="0BFE2A54"/>
    <w:rsid w:val="171226EA"/>
    <w:rsid w:val="310F2CE0"/>
    <w:rsid w:val="4C153BA1"/>
    <w:rsid w:val="5AFD12A8"/>
    <w:rsid w:val="5B7966A3"/>
    <w:rsid w:val="611C668F"/>
    <w:rsid w:val="6A202E65"/>
    <w:rsid w:val="74482F75"/>
    <w:rsid w:val="7E58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 w:line="240" w:lineRule="auto"/>
      <w:jc w:val="left"/>
      <w:outlineLvl w:val="0"/>
    </w:pPr>
    <w:rPr>
      <w:rFonts w:hint="default" w:ascii="宋体" w:hAnsi="宋体" w:eastAsia="黑体" w:cs="宋体"/>
      <w:b/>
      <w:bCs/>
      <w:kern w:val="44"/>
      <w:sz w:val="32"/>
      <w:szCs w:val="48"/>
      <w:lang w:bidi="ar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leftChars="200"/>
      <w:outlineLvl w:val="1"/>
    </w:pPr>
    <w:rPr>
      <w:rFonts w:ascii="Arial" w:hAnsi="Arial" w:eastAsia="黑体"/>
      <w:sz w:val="32"/>
      <w:szCs w:val="2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99"/>
    <w:pPr>
      <w:widowControl w:val="0"/>
      <w:autoSpaceDE w:val="0"/>
      <w:autoSpaceDN w:val="0"/>
    </w:pPr>
    <w:rPr>
      <w:rFonts w:ascii="??_GB2312" w:hAnsi="??_GB2312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7">
    <w:name w:val="教育部3"/>
    <w:basedOn w:val="1"/>
    <w:autoRedefine/>
    <w:qFormat/>
    <w:uiPriority w:val="0"/>
    <w:pPr>
      <w:widowControl/>
      <w:spacing w:line="440" w:lineRule="exact"/>
      <w:jc w:val="center"/>
    </w:pPr>
    <w:rPr>
      <w:rFonts w:ascii="方正小标宋_GBK" w:hAnsi="Calibri" w:eastAsia="方正小标宋_GBK" w:cs="Times New Roman"/>
      <w:bCs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886</Words>
  <Characters>960</Characters>
  <Lines>0</Lines>
  <Paragraphs>0</Paragraphs>
  <TotalTime>0</TotalTime>
  <ScaleCrop>false</ScaleCrop>
  <LinksUpToDate>false</LinksUpToDate>
  <CharactersWithSpaces>960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2024-04-08T06:55:00Z</dcterms:created>
  <dc:creator>S</dc:creator>
  <cp:lastModifiedBy>S</cp:lastModifiedBy>
  <cp:lastPrinted>2024-09-12T08:52:27Z</cp:lastPrinted>
  <dcterms:modified xsi:type="dcterms:W3CDTF">2024-09-12T08:52:34Z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3D922B8726044723ABF2567FE4E3CC40_11</vt:lpwstr>
  </property>
</Properties>
</file>